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4257F" w14:textId="5A70D64C" w:rsidR="00842121" w:rsidRPr="00842121" w:rsidRDefault="00F65C10" w:rsidP="00842121">
      <w:pPr>
        <w:jc w:val="center"/>
        <w:rPr>
          <w:rFonts w:ascii="Arial" w:hAnsi="Arial" w:cs="Arial"/>
          <w:b/>
          <w:bCs/>
          <w:color w:val="2F5496" w:themeColor="accent1" w:themeShade="BF"/>
          <w:sz w:val="28"/>
          <w:szCs w:val="28"/>
        </w:rPr>
      </w:pPr>
      <w:r>
        <w:rPr>
          <w:rFonts w:ascii="Arial" w:hAnsi="Arial" w:cs="Arial"/>
          <w:b/>
          <w:bCs/>
          <w:color w:val="2F5496" w:themeColor="accent1" w:themeShade="BF"/>
          <w:sz w:val="28"/>
          <w:szCs w:val="28"/>
        </w:rPr>
        <w:t>Team Etiquette Commitments</w:t>
      </w:r>
    </w:p>
    <w:p w14:paraId="4B15D983" w14:textId="730729FE" w:rsidR="00842121" w:rsidRDefault="00842121" w:rsidP="00842121">
      <w:pPr>
        <w:rPr>
          <w:rFonts w:ascii="Arial" w:hAnsi="Arial" w:cs="Arial"/>
          <w:b/>
          <w:bCs/>
          <w:sz w:val="22"/>
          <w:szCs w:val="22"/>
        </w:rPr>
      </w:pPr>
    </w:p>
    <w:p w14:paraId="74E2D867" w14:textId="77777777" w:rsidR="00842121" w:rsidRPr="00842121" w:rsidRDefault="00842121" w:rsidP="00842121">
      <w:pPr>
        <w:rPr>
          <w:rFonts w:ascii="Arial" w:hAnsi="Arial" w:cs="Arial"/>
          <w:bCs/>
          <w:sz w:val="22"/>
          <w:szCs w:val="22"/>
        </w:rPr>
      </w:pPr>
    </w:p>
    <w:p w14:paraId="519A430E" w14:textId="50B48F78" w:rsidR="00A008CC" w:rsidRPr="00A008CC" w:rsidRDefault="00A008CC" w:rsidP="00A008CC">
      <w:pPr>
        <w:rPr>
          <w:rFonts w:ascii="Arial" w:hAnsi="Arial" w:cs="Arial"/>
          <w:b/>
          <w:bCs/>
          <w:color w:val="2F5496" w:themeColor="accent1" w:themeShade="BF"/>
        </w:rPr>
      </w:pPr>
      <w:r w:rsidRPr="00A008CC">
        <w:rPr>
          <w:rFonts w:ascii="Arial" w:hAnsi="Arial" w:cs="Arial"/>
          <w:b/>
          <w:bCs/>
          <w:color w:val="2F5496" w:themeColor="accent1" w:themeShade="BF"/>
        </w:rPr>
        <w:t>Team Etiquette Commitmen</w:t>
      </w:r>
      <w:r w:rsidR="00F65C10" w:rsidRPr="00F65C10">
        <w:rPr>
          <w:rFonts w:ascii="Arial" w:hAnsi="Arial" w:cs="Arial"/>
          <w:b/>
          <w:bCs/>
          <w:color w:val="2F5496" w:themeColor="accent1" w:themeShade="BF"/>
        </w:rPr>
        <w:t>t Exercise</w:t>
      </w:r>
    </w:p>
    <w:p w14:paraId="260B3F23" w14:textId="77777777" w:rsidR="00A008CC" w:rsidRPr="00A008CC" w:rsidRDefault="00A008CC" w:rsidP="00A008CC">
      <w:pPr>
        <w:rPr>
          <w:rFonts w:ascii="Arial" w:hAnsi="Arial" w:cs="Arial"/>
          <w:b/>
          <w:bCs/>
          <w:color w:val="2F5496" w:themeColor="accent1" w:themeShade="BF"/>
          <w:sz w:val="22"/>
          <w:szCs w:val="22"/>
        </w:rPr>
      </w:pPr>
    </w:p>
    <w:p w14:paraId="1881ED65" w14:textId="77777777" w:rsidR="00A008CC" w:rsidRPr="00A008CC" w:rsidRDefault="00A008CC" w:rsidP="00A008CC">
      <w:pPr>
        <w:rPr>
          <w:rFonts w:ascii="Arial" w:hAnsi="Arial" w:cs="Arial"/>
          <w:color w:val="000000" w:themeColor="text1"/>
          <w:sz w:val="22"/>
          <w:szCs w:val="22"/>
        </w:rPr>
      </w:pPr>
      <w:r w:rsidRPr="00A008CC">
        <w:rPr>
          <w:rFonts w:ascii="Arial" w:hAnsi="Arial" w:cs="Arial"/>
          <w:color w:val="000000" w:themeColor="text1"/>
          <w:sz w:val="22"/>
          <w:szCs w:val="22"/>
        </w:rPr>
        <w:t xml:space="preserve">This term, we’ll have some challenging conversations and collaborative tasks. In the most challenging moments, it’s our commitments to one another that make us a true team. Read through the set of etiquette commitments. As a group, use the following question prompts to discuss how you want your learning team to function. </w:t>
      </w:r>
    </w:p>
    <w:p w14:paraId="4B7D00B3" w14:textId="77777777" w:rsidR="00A008CC" w:rsidRPr="00A008CC" w:rsidRDefault="00A008CC" w:rsidP="00A008CC">
      <w:pPr>
        <w:rPr>
          <w:rFonts w:ascii="Arial" w:hAnsi="Arial" w:cs="Arial"/>
          <w:color w:val="000000" w:themeColor="text1"/>
          <w:sz w:val="22"/>
          <w:szCs w:val="22"/>
        </w:rPr>
      </w:pPr>
    </w:p>
    <w:p w14:paraId="1590B809" w14:textId="77777777" w:rsidR="00A008CC" w:rsidRPr="00A008CC" w:rsidRDefault="00A008CC" w:rsidP="00F65C10">
      <w:pPr>
        <w:numPr>
          <w:ilvl w:val="0"/>
          <w:numId w:val="10"/>
        </w:numPr>
        <w:rPr>
          <w:rFonts w:ascii="Arial" w:hAnsi="Arial" w:cs="Arial"/>
          <w:color w:val="000000" w:themeColor="text1"/>
          <w:sz w:val="22"/>
          <w:szCs w:val="22"/>
        </w:rPr>
      </w:pPr>
      <w:r w:rsidRPr="00A008CC">
        <w:rPr>
          <w:rFonts w:ascii="Arial" w:hAnsi="Arial" w:cs="Arial"/>
          <w:color w:val="000000" w:themeColor="text1"/>
          <w:sz w:val="22"/>
          <w:szCs w:val="22"/>
        </w:rPr>
        <w:t xml:space="preserve">What are 1 or 2 commitments most important to you? </w:t>
      </w:r>
    </w:p>
    <w:p w14:paraId="6BF0DF0C" w14:textId="77777777" w:rsidR="00A008CC" w:rsidRPr="00A008CC" w:rsidRDefault="00A008CC" w:rsidP="00F65C10">
      <w:pPr>
        <w:numPr>
          <w:ilvl w:val="0"/>
          <w:numId w:val="10"/>
        </w:numPr>
        <w:rPr>
          <w:rFonts w:ascii="Arial" w:hAnsi="Arial" w:cs="Arial"/>
          <w:color w:val="000000" w:themeColor="text1"/>
          <w:sz w:val="22"/>
          <w:szCs w:val="22"/>
        </w:rPr>
      </w:pPr>
      <w:r w:rsidRPr="00A008CC">
        <w:rPr>
          <w:rFonts w:ascii="Arial" w:hAnsi="Arial" w:cs="Arial"/>
          <w:color w:val="000000" w:themeColor="text1"/>
          <w:sz w:val="22"/>
          <w:szCs w:val="22"/>
        </w:rPr>
        <w:t xml:space="preserve">What will be the 1 or 2 most challenging commitments for you? </w:t>
      </w:r>
    </w:p>
    <w:p w14:paraId="12A9CEE4" w14:textId="77777777" w:rsidR="00A008CC" w:rsidRPr="00A008CC" w:rsidRDefault="00A008CC" w:rsidP="00F65C10">
      <w:pPr>
        <w:numPr>
          <w:ilvl w:val="0"/>
          <w:numId w:val="10"/>
        </w:numPr>
        <w:rPr>
          <w:rFonts w:ascii="Arial" w:hAnsi="Arial" w:cs="Arial"/>
          <w:color w:val="000000" w:themeColor="text1"/>
          <w:sz w:val="22"/>
          <w:szCs w:val="22"/>
        </w:rPr>
      </w:pPr>
      <w:r w:rsidRPr="00A008CC">
        <w:rPr>
          <w:rFonts w:ascii="Arial" w:hAnsi="Arial" w:cs="Arial"/>
          <w:color w:val="000000" w:themeColor="text1"/>
          <w:sz w:val="22"/>
          <w:szCs w:val="22"/>
        </w:rPr>
        <w:t>How can your group help you with these challenges?</w:t>
      </w:r>
    </w:p>
    <w:p w14:paraId="1772BA4D" w14:textId="77777777" w:rsidR="00A008CC" w:rsidRPr="00A008CC" w:rsidRDefault="00A008CC" w:rsidP="00F65C10">
      <w:pPr>
        <w:numPr>
          <w:ilvl w:val="0"/>
          <w:numId w:val="10"/>
        </w:numPr>
        <w:rPr>
          <w:rFonts w:ascii="Arial" w:hAnsi="Arial" w:cs="Arial"/>
          <w:color w:val="000000" w:themeColor="text1"/>
          <w:sz w:val="22"/>
          <w:szCs w:val="22"/>
        </w:rPr>
      </w:pPr>
      <w:r w:rsidRPr="00A008CC">
        <w:rPr>
          <w:rFonts w:ascii="Arial" w:hAnsi="Arial" w:cs="Arial"/>
          <w:color w:val="000000" w:themeColor="text1"/>
          <w:sz w:val="22"/>
          <w:szCs w:val="22"/>
        </w:rPr>
        <w:t>When you reflect on the entire set of commitments, what’s the overall purpose or goal behind them?</w:t>
      </w:r>
    </w:p>
    <w:p w14:paraId="2761DBAA" w14:textId="77777777" w:rsidR="00A008CC" w:rsidRPr="00A008CC" w:rsidRDefault="00A008CC" w:rsidP="00F65C10">
      <w:pPr>
        <w:numPr>
          <w:ilvl w:val="0"/>
          <w:numId w:val="10"/>
        </w:numPr>
        <w:rPr>
          <w:rFonts w:ascii="Arial" w:hAnsi="Arial" w:cs="Arial"/>
          <w:color w:val="000000" w:themeColor="text1"/>
          <w:sz w:val="22"/>
          <w:szCs w:val="22"/>
        </w:rPr>
      </w:pPr>
      <w:r w:rsidRPr="00A008CC">
        <w:rPr>
          <w:rFonts w:ascii="Arial" w:hAnsi="Arial" w:cs="Arial"/>
          <w:color w:val="000000" w:themeColor="text1"/>
          <w:sz w:val="22"/>
          <w:szCs w:val="22"/>
        </w:rPr>
        <w:t>What might you suggest adding to your team’s commitments?</w:t>
      </w:r>
    </w:p>
    <w:p w14:paraId="7034CB5E" w14:textId="77777777" w:rsidR="00A008CC" w:rsidRPr="00A008CC" w:rsidRDefault="00A008CC" w:rsidP="00F65C10">
      <w:pPr>
        <w:numPr>
          <w:ilvl w:val="0"/>
          <w:numId w:val="10"/>
        </w:numPr>
        <w:rPr>
          <w:rFonts w:ascii="Arial" w:hAnsi="Arial" w:cs="Arial"/>
          <w:color w:val="000000" w:themeColor="text1"/>
          <w:sz w:val="22"/>
          <w:szCs w:val="22"/>
        </w:rPr>
      </w:pPr>
      <w:r w:rsidRPr="00A008CC">
        <w:rPr>
          <w:rFonts w:ascii="Arial" w:hAnsi="Arial" w:cs="Arial"/>
          <w:color w:val="000000" w:themeColor="text1"/>
          <w:sz w:val="22"/>
          <w:szCs w:val="22"/>
        </w:rPr>
        <w:t>As you reflect on these, what strengths do you bring to the team?</w:t>
      </w:r>
    </w:p>
    <w:p w14:paraId="346AC159" w14:textId="77777777" w:rsidR="00A008CC" w:rsidRPr="00A008CC" w:rsidRDefault="00A008CC" w:rsidP="00A008CC">
      <w:pPr>
        <w:rPr>
          <w:rFonts w:ascii="Arial" w:hAnsi="Arial" w:cs="Arial"/>
          <w:color w:val="000000" w:themeColor="text1"/>
          <w:sz w:val="22"/>
          <w:szCs w:val="22"/>
        </w:rPr>
      </w:pPr>
    </w:p>
    <w:p w14:paraId="7E8831E5" w14:textId="77777777" w:rsidR="00A008CC" w:rsidRPr="00A008CC" w:rsidRDefault="00A008CC" w:rsidP="00A008CC">
      <w:pPr>
        <w:rPr>
          <w:rFonts w:ascii="Arial" w:hAnsi="Arial" w:cs="Arial"/>
          <w:color w:val="000000" w:themeColor="text1"/>
          <w:sz w:val="22"/>
          <w:szCs w:val="22"/>
        </w:rPr>
      </w:pPr>
      <w:r w:rsidRPr="00A008CC">
        <w:rPr>
          <w:rFonts w:ascii="Arial" w:hAnsi="Arial" w:cs="Arial"/>
          <w:color w:val="000000" w:themeColor="text1"/>
          <w:sz w:val="22"/>
          <w:szCs w:val="22"/>
        </w:rPr>
        <w:t xml:space="preserve">After your discussion, use these statements to build your team’s etiquette commitment. Delete those your team believes are less important. Revise and change words to better suit your team and add commitments that you think are essential but missing from this list. </w:t>
      </w:r>
    </w:p>
    <w:p w14:paraId="49EF11BB" w14:textId="77777777" w:rsidR="00A008CC" w:rsidRPr="00A008CC" w:rsidRDefault="00A008CC" w:rsidP="00A008CC">
      <w:pPr>
        <w:rPr>
          <w:rFonts w:ascii="Arial" w:hAnsi="Arial" w:cs="Arial"/>
          <w:color w:val="000000" w:themeColor="text1"/>
          <w:sz w:val="22"/>
          <w:szCs w:val="22"/>
        </w:rPr>
      </w:pPr>
    </w:p>
    <w:p w14:paraId="7388105E" w14:textId="77777777" w:rsidR="00A008CC" w:rsidRPr="00A008CC" w:rsidRDefault="00A008CC" w:rsidP="00A008CC">
      <w:pPr>
        <w:rPr>
          <w:rFonts w:ascii="Arial" w:hAnsi="Arial" w:cs="Arial"/>
          <w:color w:val="000000" w:themeColor="text1"/>
          <w:sz w:val="22"/>
          <w:szCs w:val="22"/>
        </w:rPr>
      </w:pPr>
      <w:r w:rsidRPr="00A008CC">
        <w:rPr>
          <w:rFonts w:ascii="Arial" w:hAnsi="Arial" w:cs="Arial"/>
          <w:color w:val="000000" w:themeColor="text1"/>
          <w:sz w:val="22"/>
          <w:szCs w:val="22"/>
        </w:rPr>
        <w:t>Conclude your activity by signing the document with today’s date beside your name. Add your signature by typing your name in all caps.</w:t>
      </w:r>
    </w:p>
    <w:p w14:paraId="45E8D365" w14:textId="77777777" w:rsidR="00A008CC" w:rsidRPr="00A008CC" w:rsidRDefault="00A008CC" w:rsidP="00A008CC">
      <w:pPr>
        <w:rPr>
          <w:rFonts w:ascii="Arial" w:hAnsi="Arial" w:cs="Arial"/>
          <w:color w:val="000000" w:themeColor="text1"/>
          <w:sz w:val="22"/>
          <w:szCs w:val="22"/>
        </w:rPr>
      </w:pPr>
    </w:p>
    <w:p w14:paraId="777E4596" w14:textId="77777777" w:rsidR="00F65C10" w:rsidRDefault="00F65C10" w:rsidP="00A008CC">
      <w:pPr>
        <w:rPr>
          <w:rFonts w:ascii="Arial" w:hAnsi="Arial" w:cs="Arial"/>
          <w:b/>
          <w:bCs/>
          <w:color w:val="2F5496" w:themeColor="accent1" w:themeShade="BF"/>
          <w:sz w:val="22"/>
          <w:szCs w:val="22"/>
        </w:rPr>
      </w:pPr>
    </w:p>
    <w:p w14:paraId="10029D3D" w14:textId="1E171B47" w:rsidR="00A008CC" w:rsidRPr="00A008CC" w:rsidRDefault="00A008CC" w:rsidP="00A008CC">
      <w:pPr>
        <w:rPr>
          <w:rFonts w:ascii="Arial" w:hAnsi="Arial" w:cs="Arial"/>
          <w:b/>
          <w:bCs/>
          <w:color w:val="2F5496" w:themeColor="accent1" w:themeShade="BF"/>
        </w:rPr>
      </w:pPr>
      <w:r w:rsidRPr="00A008CC">
        <w:rPr>
          <w:rFonts w:ascii="Arial" w:hAnsi="Arial" w:cs="Arial"/>
          <w:b/>
          <w:bCs/>
          <w:color w:val="2F5496" w:themeColor="accent1" w:themeShade="BF"/>
        </w:rPr>
        <w:t>The 7 Etiquette Commitments</w:t>
      </w:r>
    </w:p>
    <w:p w14:paraId="4F56F4F1" w14:textId="77777777" w:rsidR="00A008CC" w:rsidRPr="00A008CC" w:rsidRDefault="00A008CC" w:rsidP="00A008CC">
      <w:pPr>
        <w:rPr>
          <w:rFonts w:ascii="Arial" w:hAnsi="Arial" w:cs="Arial"/>
          <w:color w:val="000000" w:themeColor="text1"/>
          <w:sz w:val="22"/>
          <w:szCs w:val="22"/>
        </w:rPr>
      </w:pPr>
    </w:p>
    <w:p w14:paraId="55FF9BD7" w14:textId="35DA01E5" w:rsidR="00A008CC" w:rsidRDefault="00A008CC" w:rsidP="00A008CC">
      <w:pPr>
        <w:rPr>
          <w:rFonts w:ascii="Arial" w:hAnsi="Arial" w:cs="Arial"/>
          <w:b/>
          <w:bCs/>
          <w:color w:val="000000" w:themeColor="text1"/>
          <w:sz w:val="22"/>
          <w:szCs w:val="22"/>
        </w:rPr>
      </w:pPr>
      <w:r w:rsidRPr="00A008CC">
        <w:rPr>
          <w:rFonts w:ascii="Arial" w:hAnsi="Arial" w:cs="Arial"/>
          <w:b/>
          <w:bCs/>
          <w:color w:val="000000" w:themeColor="text1"/>
          <w:sz w:val="22"/>
          <w:szCs w:val="22"/>
        </w:rPr>
        <w:t>Commitment #1: Mutual Respect</w:t>
      </w:r>
    </w:p>
    <w:p w14:paraId="07877155" w14:textId="77777777" w:rsidR="00F65C10" w:rsidRPr="00A008CC" w:rsidRDefault="00F65C10" w:rsidP="00A008CC">
      <w:pPr>
        <w:rPr>
          <w:rFonts w:ascii="Arial" w:hAnsi="Arial" w:cs="Arial"/>
          <w:b/>
          <w:bCs/>
          <w:color w:val="000000" w:themeColor="text1"/>
          <w:sz w:val="22"/>
          <w:szCs w:val="22"/>
        </w:rPr>
      </w:pPr>
    </w:p>
    <w:p w14:paraId="4A0A5C39" w14:textId="77777777" w:rsidR="00A008CC" w:rsidRPr="00A008CC" w:rsidRDefault="00A008CC" w:rsidP="00A008CC">
      <w:pPr>
        <w:rPr>
          <w:rFonts w:ascii="Arial" w:hAnsi="Arial" w:cs="Arial"/>
          <w:color w:val="000000" w:themeColor="text1"/>
          <w:sz w:val="22"/>
          <w:szCs w:val="22"/>
        </w:rPr>
      </w:pPr>
      <w:r w:rsidRPr="00A008CC">
        <w:rPr>
          <w:rFonts w:ascii="Arial" w:hAnsi="Arial" w:cs="Arial"/>
          <w:color w:val="000000" w:themeColor="text1"/>
          <w:sz w:val="22"/>
          <w:szCs w:val="22"/>
        </w:rPr>
        <w:t xml:space="preserve">Mutual respect is more than a disposition; it must show itself in our actions and words. The key to a good etiquette statement for mutual respect is to make it tangible. Here are a few tangible indicators to describe this commitment to mutual respect. (Change or add to these bullets to fit your group). </w:t>
      </w:r>
    </w:p>
    <w:p w14:paraId="0A80DDBD" w14:textId="77777777" w:rsidR="00A008CC" w:rsidRPr="00A008CC" w:rsidRDefault="00A008CC" w:rsidP="00A008CC">
      <w:pPr>
        <w:rPr>
          <w:rFonts w:ascii="Arial" w:hAnsi="Arial" w:cs="Arial"/>
          <w:color w:val="000000" w:themeColor="text1"/>
          <w:sz w:val="22"/>
          <w:szCs w:val="22"/>
        </w:rPr>
      </w:pPr>
    </w:p>
    <w:p w14:paraId="0CC745C6" w14:textId="77777777" w:rsidR="00A008CC" w:rsidRPr="00A008CC" w:rsidRDefault="00A008CC" w:rsidP="00A008CC">
      <w:pPr>
        <w:numPr>
          <w:ilvl w:val="0"/>
          <w:numId w:val="2"/>
        </w:numPr>
        <w:rPr>
          <w:rFonts w:ascii="Arial" w:hAnsi="Arial" w:cs="Arial"/>
          <w:color w:val="000000" w:themeColor="text1"/>
          <w:sz w:val="22"/>
          <w:szCs w:val="22"/>
        </w:rPr>
      </w:pPr>
      <w:r w:rsidRPr="00A008CC">
        <w:rPr>
          <w:rFonts w:ascii="Arial" w:hAnsi="Arial" w:cs="Arial"/>
          <w:color w:val="000000" w:themeColor="text1"/>
          <w:sz w:val="22"/>
          <w:szCs w:val="22"/>
        </w:rPr>
        <w:t>We commit to listen to one another and to show that we’re listening by asking for more information or clarifications when it would help us to understand one another.</w:t>
      </w:r>
      <w:r w:rsidRPr="00A008CC">
        <w:rPr>
          <w:rFonts w:ascii="Arial" w:hAnsi="Arial" w:cs="Arial"/>
          <w:color w:val="000000" w:themeColor="text1"/>
          <w:sz w:val="22"/>
          <w:szCs w:val="22"/>
        </w:rPr>
        <w:br/>
      </w:r>
    </w:p>
    <w:p w14:paraId="53CC738D" w14:textId="77777777" w:rsidR="00A008CC" w:rsidRPr="00A008CC" w:rsidRDefault="00A008CC" w:rsidP="00A008CC">
      <w:pPr>
        <w:numPr>
          <w:ilvl w:val="0"/>
          <w:numId w:val="2"/>
        </w:numPr>
        <w:rPr>
          <w:rFonts w:ascii="Arial" w:hAnsi="Arial" w:cs="Arial"/>
          <w:color w:val="000000" w:themeColor="text1"/>
          <w:sz w:val="22"/>
          <w:szCs w:val="22"/>
        </w:rPr>
      </w:pPr>
      <w:r w:rsidRPr="00A008CC">
        <w:rPr>
          <w:rFonts w:ascii="Arial" w:hAnsi="Arial" w:cs="Arial"/>
          <w:color w:val="000000" w:themeColor="text1"/>
          <w:sz w:val="22"/>
          <w:szCs w:val="22"/>
        </w:rPr>
        <w:t>When we disagree (and we will), we will work to be curious and open.</w:t>
      </w:r>
      <w:r w:rsidRPr="00A008CC">
        <w:rPr>
          <w:rFonts w:ascii="Arial" w:hAnsi="Arial" w:cs="Arial"/>
          <w:color w:val="000000" w:themeColor="text1"/>
          <w:sz w:val="22"/>
          <w:szCs w:val="22"/>
        </w:rPr>
        <w:br/>
      </w:r>
    </w:p>
    <w:p w14:paraId="6579D205" w14:textId="77777777" w:rsidR="00A008CC" w:rsidRPr="00A008CC" w:rsidRDefault="00A008CC" w:rsidP="00A008CC">
      <w:pPr>
        <w:numPr>
          <w:ilvl w:val="0"/>
          <w:numId w:val="2"/>
        </w:numPr>
        <w:rPr>
          <w:rFonts w:ascii="Arial" w:hAnsi="Arial" w:cs="Arial"/>
          <w:color w:val="000000" w:themeColor="text1"/>
          <w:sz w:val="22"/>
          <w:szCs w:val="22"/>
        </w:rPr>
      </w:pPr>
      <w:r w:rsidRPr="00A008CC">
        <w:rPr>
          <w:rFonts w:ascii="Arial" w:hAnsi="Arial" w:cs="Arial"/>
          <w:color w:val="000000" w:themeColor="text1"/>
          <w:sz w:val="22"/>
          <w:szCs w:val="22"/>
        </w:rPr>
        <w:t xml:space="preserve">We will become more comfortable with silence and allow space for our more reflective peers to think. </w:t>
      </w:r>
      <w:r w:rsidRPr="00A008CC">
        <w:rPr>
          <w:rFonts w:ascii="Arial" w:hAnsi="Arial" w:cs="Arial"/>
          <w:color w:val="000000" w:themeColor="text1"/>
          <w:sz w:val="22"/>
          <w:szCs w:val="22"/>
        </w:rPr>
        <w:br/>
      </w:r>
    </w:p>
    <w:p w14:paraId="0D7AF5F1" w14:textId="77777777" w:rsidR="00A008CC" w:rsidRPr="00A008CC" w:rsidRDefault="00A008CC" w:rsidP="00A008CC">
      <w:pPr>
        <w:numPr>
          <w:ilvl w:val="0"/>
          <w:numId w:val="2"/>
        </w:numPr>
        <w:rPr>
          <w:rFonts w:ascii="Arial" w:hAnsi="Arial" w:cs="Arial"/>
          <w:color w:val="000000" w:themeColor="text1"/>
          <w:sz w:val="22"/>
          <w:szCs w:val="22"/>
        </w:rPr>
      </w:pPr>
      <w:r w:rsidRPr="00A008CC">
        <w:rPr>
          <w:rFonts w:ascii="Arial" w:hAnsi="Arial" w:cs="Arial"/>
          <w:color w:val="000000" w:themeColor="text1"/>
          <w:sz w:val="22"/>
          <w:szCs w:val="22"/>
        </w:rPr>
        <w:t xml:space="preserve">When we disagree or encounter a heated topic, we commit to behave in ways that are not rude or attacking and to have patience with each other during those more challenging moments of conversation. </w:t>
      </w:r>
    </w:p>
    <w:p w14:paraId="4139D626" w14:textId="77777777" w:rsidR="00A008CC" w:rsidRPr="00A008CC" w:rsidRDefault="00A008CC" w:rsidP="00A008CC">
      <w:pPr>
        <w:rPr>
          <w:rFonts w:ascii="Arial" w:hAnsi="Arial" w:cs="Arial"/>
          <w:color w:val="000000" w:themeColor="text1"/>
          <w:sz w:val="22"/>
          <w:szCs w:val="22"/>
        </w:rPr>
      </w:pPr>
    </w:p>
    <w:p w14:paraId="4E72171E" w14:textId="77777777" w:rsidR="00F65C10" w:rsidRDefault="00F65C10">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62D9411A" w14:textId="3D8CA30A" w:rsidR="00A008CC" w:rsidRDefault="00A008CC" w:rsidP="00A008CC">
      <w:pPr>
        <w:rPr>
          <w:rFonts w:ascii="Arial" w:hAnsi="Arial" w:cs="Arial"/>
          <w:b/>
          <w:bCs/>
          <w:color w:val="000000" w:themeColor="text1"/>
          <w:sz w:val="22"/>
          <w:szCs w:val="22"/>
        </w:rPr>
      </w:pPr>
      <w:r w:rsidRPr="00A008CC">
        <w:rPr>
          <w:rFonts w:ascii="Arial" w:hAnsi="Arial" w:cs="Arial"/>
          <w:b/>
          <w:bCs/>
          <w:color w:val="000000" w:themeColor="text1"/>
          <w:sz w:val="22"/>
          <w:szCs w:val="22"/>
        </w:rPr>
        <w:lastRenderedPageBreak/>
        <w:t>Commitment #2: Self-Awarenes</w:t>
      </w:r>
      <w:r w:rsidR="00F65C10">
        <w:rPr>
          <w:rFonts w:ascii="Arial" w:hAnsi="Arial" w:cs="Arial"/>
          <w:b/>
          <w:bCs/>
          <w:color w:val="000000" w:themeColor="text1"/>
          <w:sz w:val="22"/>
          <w:szCs w:val="22"/>
        </w:rPr>
        <w:t>s</w:t>
      </w:r>
    </w:p>
    <w:p w14:paraId="57579950" w14:textId="77777777" w:rsidR="00F65C10" w:rsidRPr="00A008CC" w:rsidRDefault="00F65C10" w:rsidP="00A008CC">
      <w:pPr>
        <w:rPr>
          <w:rFonts w:ascii="Arial" w:hAnsi="Arial" w:cs="Arial"/>
          <w:b/>
          <w:bCs/>
          <w:color w:val="000000" w:themeColor="text1"/>
          <w:sz w:val="22"/>
          <w:szCs w:val="22"/>
        </w:rPr>
      </w:pPr>
    </w:p>
    <w:p w14:paraId="43A35F5B" w14:textId="77777777" w:rsidR="00A008CC" w:rsidRPr="00A008CC" w:rsidRDefault="00A008CC" w:rsidP="00A008CC">
      <w:pPr>
        <w:numPr>
          <w:ilvl w:val="0"/>
          <w:numId w:val="3"/>
        </w:numPr>
        <w:rPr>
          <w:rFonts w:ascii="Arial" w:hAnsi="Arial" w:cs="Arial"/>
          <w:color w:val="000000" w:themeColor="text1"/>
          <w:sz w:val="22"/>
          <w:szCs w:val="22"/>
        </w:rPr>
      </w:pPr>
      <w:r w:rsidRPr="00A008CC">
        <w:rPr>
          <w:rFonts w:ascii="Arial" w:hAnsi="Arial" w:cs="Arial"/>
          <w:color w:val="000000" w:themeColor="text1"/>
          <w:sz w:val="22"/>
          <w:szCs w:val="22"/>
        </w:rPr>
        <w:t xml:space="preserve">We commit to noticing ourselves: our tone, the volume of our voice, our attitude, and to be open to others in the group who point out things we may not be able to notice on our own. </w:t>
      </w:r>
      <w:r w:rsidRPr="00A008CC">
        <w:rPr>
          <w:rFonts w:ascii="Arial" w:hAnsi="Arial" w:cs="Arial"/>
          <w:color w:val="000000" w:themeColor="text1"/>
          <w:sz w:val="22"/>
          <w:szCs w:val="22"/>
        </w:rPr>
        <w:br/>
      </w:r>
    </w:p>
    <w:p w14:paraId="6D8E08E3" w14:textId="77777777" w:rsidR="00A008CC" w:rsidRPr="00A008CC" w:rsidRDefault="00A008CC" w:rsidP="00A008CC">
      <w:pPr>
        <w:numPr>
          <w:ilvl w:val="0"/>
          <w:numId w:val="3"/>
        </w:numPr>
        <w:rPr>
          <w:rFonts w:ascii="Arial" w:hAnsi="Arial" w:cs="Arial"/>
          <w:color w:val="000000" w:themeColor="text1"/>
          <w:sz w:val="22"/>
          <w:szCs w:val="22"/>
        </w:rPr>
      </w:pPr>
      <w:r w:rsidRPr="00A008CC">
        <w:rPr>
          <w:rFonts w:ascii="Arial" w:hAnsi="Arial" w:cs="Arial"/>
          <w:color w:val="000000" w:themeColor="text1"/>
          <w:sz w:val="22"/>
          <w:szCs w:val="22"/>
        </w:rPr>
        <w:t>We commit to notice when we might be slipping into advice-giving and side-conversations.</w:t>
      </w:r>
      <w:r w:rsidRPr="00A008CC">
        <w:rPr>
          <w:rFonts w:ascii="Arial" w:hAnsi="Arial" w:cs="Arial"/>
          <w:color w:val="000000" w:themeColor="text1"/>
          <w:sz w:val="22"/>
          <w:szCs w:val="22"/>
        </w:rPr>
        <w:br/>
      </w:r>
    </w:p>
    <w:p w14:paraId="7CF7DCB4" w14:textId="77777777" w:rsidR="00A008CC" w:rsidRPr="00A008CC" w:rsidRDefault="00A008CC" w:rsidP="00A008CC">
      <w:pPr>
        <w:numPr>
          <w:ilvl w:val="0"/>
          <w:numId w:val="3"/>
        </w:numPr>
        <w:rPr>
          <w:rFonts w:ascii="Arial" w:hAnsi="Arial" w:cs="Arial"/>
          <w:color w:val="000000" w:themeColor="text1"/>
          <w:sz w:val="22"/>
          <w:szCs w:val="22"/>
        </w:rPr>
      </w:pPr>
      <w:r w:rsidRPr="00A008CC">
        <w:rPr>
          <w:rFonts w:ascii="Arial" w:hAnsi="Arial" w:cs="Arial"/>
          <w:color w:val="000000" w:themeColor="text1"/>
          <w:sz w:val="22"/>
          <w:szCs w:val="22"/>
        </w:rPr>
        <w:t>We commit to noticing and pointing out when one of us is dominating the conversation, or we need to create space for other voices.</w:t>
      </w:r>
    </w:p>
    <w:p w14:paraId="4BDAE97D" w14:textId="77777777" w:rsidR="00A008CC" w:rsidRPr="00A008CC" w:rsidRDefault="00A008CC" w:rsidP="00A008CC">
      <w:pPr>
        <w:rPr>
          <w:rFonts w:ascii="Arial" w:hAnsi="Arial" w:cs="Arial"/>
          <w:color w:val="000000" w:themeColor="text1"/>
          <w:sz w:val="22"/>
          <w:szCs w:val="22"/>
        </w:rPr>
      </w:pPr>
    </w:p>
    <w:p w14:paraId="3F957059" w14:textId="77777777" w:rsidR="00F65C10" w:rsidRDefault="00F65C10" w:rsidP="00A008CC">
      <w:pPr>
        <w:rPr>
          <w:rFonts w:ascii="Arial" w:hAnsi="Arial" w:cs="Arial"/>
          <w:b/>
          <w:bCs/>
          <w:color w:val="000000" w:themeColor="text1"/>
          <w:sz w:val="22"/>
          <w:szCs w:val="22"/>
        </w:rPr>
      </w:pPr>
    </w:p>
    <w:p w14:paraId="283C433E" w14:textId="424080AE" w:rsidR="00A008CC" w:rsidRDefault="00A008CC" w:rsidP="00A008CC">
      <w:pPr>
        <w:rPr>
          <w:rFonts w:ascii="Arial" w:hAnsi="Arial" w:cs="Arial"/>
          <w:b/>
          <w:bCs/>
          <w:color w:val="000000" w:themeColor="text1"/>
          <w:sz w:val="22"/>
          <w:szCs w:val="22"/>
        </w:rPr>
      </w:pPr>
      <w:r w:rsidRPr="00A008CC">
        <w:rPr>
          <w:rFonts w:ascii="Arial" w:hAnsi="Arial" w:cs="Arial"/>
          <w:b/>
          <w:bCs/>
          <w:color w:val="000000" w:themeColor="text1"/>
          <w:sz w:val="22"/>
          <w:szCs w:val="22"/>
        </w:rPr>
        <w:t>Commitment #3: A Commitment to Participate</w:t>
      </w:r>
    </w:p>
    <w:p w14:paraId="0AFA1FFB" w14:textId="77777777" w:rsidR="00F65C10" w:rsidRPr="00A008CC" w:rsidRDefault="00F65C10" w:rsidP="00A008CC">
      <w:pPr>
        <w:rPr>
          <w:rFonts w:ascii="Arial" w:hAnsi="Arial" w:cs="Arial"/>
          <w:b/>
          <w:bCs/>
          <w:color w:val="000000" w:themeColor="text1"/>
          <w:sz w:val="22"/>
          <w:szCs w:val="22"/>
        </w:rPr>
      </w:pPr>
    </w:p>
    <w:p w14:paraId="2AEC6B68" w14:textId="59E628B5" w:rsidR="00A008CC" w:rsidRPr="00A008CC" w:rsidRDefault="00A008CC" w:rsidP="00A008CC">
      <w:pPr>
        <w:rPr>
          <w:rFonts w:ascii="Arial" w:hAnsi="Arial" w:cs="Arial"/>
          <w:color w:val="000000" w:themeColor="text1"/>
          <w:sz w:val="22"/>
          <w:szCs w:val="22"/>
        </w:rPr>
      </w:pPr>
      <w:r w:rsidRPr="00A008CC">
        <w:rPr>
          <w:rFonts w:ascii="Arial" w:hAnsi="Arial" w:cs="Arial"/>
          <w:color w:val="000000" w:themeColor="text1"/>
          <w:sz w:val="22"/>
          <w:szCs w:val="22"/>
        </w:rPr>
        <w:t xml:space="preserve">Every learner is a participant, but participation can look very different for different personalities. This is one commitment </w:t>
      </w:r>
      <w:r w:rsidR="00784377">
        <w:rPr>
          <w:rFonts w:ascii="Arial" w:hAnsi="Arial" w:cs="Arial"/>
          <w:color w:val="000000" w:themeColor="text1"/>
          <w:sz w:val="22"/>
          <w:szCs w:val="22"/>
        </w:rPr>
        <w:t>your group</w:t>
      </w:r>
      <w:r w:rsidRPr="00A008CC">
        <w:rPr>
          <w:rFonts w:ascii="Arial" w:hAnsi="Arial" w:cs="Arial"/>
          <w:color w:val="000000" w:themeColor="text1"/>
          <w:sz w:val="22"/>
          <w:szCs w:val="22"/>
        </w:rPr>
        <w:t xml:space="preserve"> should discuss, with each member sharing what they bring to the conversation. An introvert may say, “I’m good at seeing what is missing in a conversation, but it takes me some time to figure it out. So, I’ll likely listen for a while and may need some space so that I can speak. It would help if the group could, from time to time, ask me for my thoughts.” </w:t>
      </w:r>
    </w:p>
    <w:p w14:paraId="4AE12C01" w14:textId="77777777" w:rsidR="00A008CC" w:rsidRPr="00A008CC" w:rsidRDefault="00A008CC" w:rsidP="00A008CC">
      <w:pPr>
        <w:rPr>
          <w:rFonts w:ascii="Arial" w:hAnsi="Arial" w:cs="Arial"/>
          <w:color w:val="000000" w:themeColor="text1"/>
          <w:sz w:val="22"/>
          <w:szCs w:val="22"/>
        </w:rPr>
      </w:pPr>
    </w:p>
    <w:p w14:paraId="3B61F72F" w14:textId="77777777" w:rsidR="00A008CC" w:rsidRPr="00A008CC" w:rsidRDefault="00A008CC" w:rsidP="00A008CC">
      <w:pPr>
        <w:rPr>
          <w:rFonts w:ascii="Arial" w:hAnsi="Arial" w:cs="Arial"/>
          <w:color w:val="000000" w:themeColor="text1"/>
          <w:sz w:val="22"/>
          <w:szCs w:val="22"/>
        </w:rPr>
      </w:pPr>
      <w:r w:rsidRPr="00A008CC">
        <w:rPr>
          <w:rFonts w:ascii="Arial" w:hAnsi="Arial" w:cs="Arial"/>
          <w:color w:val="000000" w:themeColor="text1"/>
          <w:sz w:val="22"/>
          <w:szCs w:val="22"/>
        </w:rPr>
        <w:t>The participation commitment is a great place to address the quality of conversation. For example:</w:t>
      </w:r>
    </w:p>
    <w:p w14:paraId="3854913A" w14:textId="77777777" w:rsidR="00A008CC" w:rsidRPr="00A008CC" w:rsidRDefault="00A008CC" w:rsidP="00A008CC">
      <w:pPr>
        <w:rPr>
          <w:rFonts w:ascii="Arial" w:hAnsi="Arial" w:cs="Arial"/>
          <w:color w:val="000000" w:themeColor="text1"/>
          <w:sz w:val="22"/>
          <w:szCs w:val="22"/>
        </w:rPr>
      </w:pPr>
    </w:p>
    <w:p w14:paraId="1F543F08" w14:textId="77777777" w:rsidR="00A008CC" w:rsidRPr="00A008CC" w:rsidRDefault="00A008CC" w:rsidP="00A008CC">
      <w:pPr>
        <w:numPr>
          <w:ilvl w:val="0"/>
          <w:numId w:val="4"/>
        </w:numPr>
        <w:rPr>
          <w:rFonts w:ascii="Arial" w:hAnsi="Arial" w:cs="Arial"/>
          <w:color w:val="000000" w:themeColor="text1"/>
          <w:sz w:val="22"/>
          <w:szCs w:val="22"/>
        </w:rPr>
      </w:pPr>
      <w:r w:rsidRPr="00A008CC">
        <w:rPr>
          <w:rFonts w:ascii="Arial" w:hAnsi="Arial" w:cs="Arial"/>
          <w:color w:val="000000" w:themeColor="text1"/>
          <w:sz w:val="22"/>
          <w:szCs w:val="22"/>
        </w:rPr>
        <w:t>Instead of generic agreements, such as, “I think that’s an excellent point…” We will respond with specific reasons why or ask specific questions to better understand one another. Here are a couple of examples: “I agree with you, but I’m not exactly sure why. So, it would help me if you would explain more about…” or “That’s a good point because it agrees with what Jen was saying about…”</w:t>
      </w:r>
      <w:r w:rsidRPr="00A008CC">
        <w:rPr>
          <w:rFonts w:ascii="Arial" w:hAnsi="Arial" w:cs="Arial"/>
          <w:color w:val="000000" w:themeColor="text1"/>
          <w:sz w:val="22"/>
          <w:szCs w:val="22"/>
        </w:rPr>
        <w:br/>
      </w:r>
    </w:p>
    <w:p w14:paraId="7E02CB07" w14:textId="77777777" w:rsidR="00A008CC" w:rsidRPr="00A008CC" w:rsidRDefault="00A008CC" w:rsidP="00A008CC">
      <w:pPr>
        <w:numPr>
          <w:ilvl w:val="0"/>
          <w:numId w:val="4"/>
        </w:numPr>
        <w:rPr>
          <w:rFonts w:ascii="Arial" w:hAnsi="Arial" w:cs="Arial"/>
          <w:color w:val="000000" w:themeColor="text1"/>
          <w:sz w:val="22"/>
          <w:szCs w:val="22"/>
        </w:rPr>
      </w:pPr>
      <w:r w:rsidRPr="00A008CC">
        <w:rPr>
          <w:rFonts w:ascii="Arial" w:hAnsi="Arial" w:cs="Arial"/>
          <w:color w:val="000000" w:themeColor="text1"/>
          <w:sz w:val="22"/>
          <w:szCs w:val="22"/>
        </w:rPr>
        <w:t>We commit to staying engaged when there is tension or when we feel like the conversation is stretching us.</w:t>
      </w:r>
      <w:r w:rsidRPr="00A008CC">
        <w:rPr>
          <w:rFonts w:ascii="Arial" w:hAnsi="Arial" w:cs="Arial"/>
          <w:color w:val="000000" w:themeColor="text1"/>
          <w:sz w:val="22"/>
          <w:szCs w:val="22"/>
        </w:rPr>
        <w:br/>
      </w:r>
    </w:p>
    <w:p w14:paraId="4C33C36E" w14:textId="77777777" w:rsidR="00A008CC" w:rsidRPr="00A008CC" w:rsidRDefault="00A008CC" w:rsidP="00A008CC">
      <w:pPr>
        <w:numPr>
          <w:ilvl w:val="0"/>
          <w:numId w:val="4"/>
        </w:numPr>
        <w:rPr>
          <w:rFonts w:ascii="Arial" w:hAnsi="Arial" w:cs="Arial"/>
          <w:color w:val="000000" w:themeColor="text1"/>
          <w:sz w:val="22"/>
          <w:szCs w:val="22"/>
        </w:rPr>
      </w:pPr>
      <w:r w:rsidRPr="00A008CC">
        <w:rPr>
          <w:rFonts w:ascii="Arial" w:hAnsi="Arial" w:cs="Arial"/>
          <w:color w:val="000000" w:themeColor="text1"/>
          <w:sz w:val="22"/>
          <w:szCs w:val="22"/>
        </w:rPr>
        <w:t>We all take responsibility for moving the conversation forward by asking questions, making connections, and building on the ideas of others.</w:t>
      </w:r>
      <w:r w:rsidRPr="00A008CC">
        <w:rPr>
          <w:rFonts w:ascii="Arial" w:hAnsi="Arial" w:cs="Arial"/>
          <w:color w:val="000000" w:themeColor="text1"/>
          <w:sz w:val="22"/>
          <w:szCs w:val="22"/>
        </w:rPr>
        <w:br/>
      </w:r>
    </w:p>
    <w:p w14:paraId="78DD1E69" w14:textId="77777777" w:rsidR="00A008CC" w:rsidRPr="00A008CC" w:rsidRDefault="00A008CC" w:rsidP="00A008CC">
      <w:pPr>
        <w:numPr>
          <w:ilvl w:val="0"/>
          <w:numId w:val="4"/>
        </w:numPr>
        <w:rPr>
          <w:rFonts w:ascii="Arial" w:hAnsi="Arial" w:cs="Arial"/>
          <w:color w:val="000000" w:themeColor="text1"/>
          <w:sz w:val="22"/>
          <w:szCs w:val="22"/>
        </w:rPr>
      </w:pPr>
      <w:r w:rsidRPr="00A008CC">
        <w:rPr>
          <w:rFonts w:ascii="Arial" w:hAnsi="Arial" w:cs="Arial"/>
          <w:color w:val="000000" w:themeColor="text1"/>
          <w:sz w:val="22"/>
          <w:szCs w:val="22"/>
        </w:rPr>
        <w:t>We agree to mix things up, not getting stuck in the rut of the same people going in the same order for the same amount of time.</w:t>
      </w:r>
    </w:p>
    <w:p w14:paraId="55E49EF9" w14:textId="77777777" w:rsidR="00A008CC" w:rsidRPr="00A008CC" w:rsidRDefault="00A008CC" w:rsidP="00A008CC">
      <w:pPr>
        <w:rPr>
          <w:rFonts w:ascii="Arial" w:hAnsi="Arial" w:cs="Arial"/>
          <w:color w:val="000000" w:themeColor="text1"/>
          <w:sz w:val="22"/>
          <w:szCs w:val="22"/>
        </w:rPr>
      </w:pPr>
    </w:p>
    <w:p w14:paraId="2576F846" w14:textId="77777777" w:rsidR="00F65C10" w:rsidRDefault="00F65C10" w:rsidP="00A008CC">
      <w:pPr>
        <w:rPr>
          <w:rFonts w:ascii="Arial" w:hAnsi="Arial" w:cs="Arial"/>
          <w:b/>
          <w:bCs/>
          <w:color w:val="000000" w:themeColor="text1"/>
          <w:sz w:val="22"/>
          <w:szCs w:val="22"/>
        </w:rPr>
      </w:pPr>
    </w:p>
    <w:p w14:paraId="3EB3A7F9" w14:textId="6303D7B4" w:rsidR="00A008CC" w:rsidRDefault="00A008CC" w:rsidP="00A008CC">
      <w:pPr>
        <w:rPr>
          <w:rFonts w:ascii="Arial" w:hAnsi="Arial" w:cs="Arial"/>
          <w:b/>
          <w:bCs/>
          <w:color w:val="000000" w:themeColor="text1"/>
          <w:sz w:val="22"/>
          <w:szCs w:val="22"/>
        </w:rPr>
      </w:pPr>
      <w:r w:rsidRPr="00A008CC">
        <w:rPr>
          <w:rFonts w:ascii="Arial" w:hAnsi="Arial" w:cs="Arial"/>
          <w:b/>
          <w:bCs/>
          <w:color w:val="000000" w:themeColor="text1"/>
          <w:sz w:val="22"/>
          <w:szCs w:val="22"/>
        </w:rPr>
        <w:t>Commitment #4: Paying Attention to Time</w:t>
      </w:r>
    </w:p>
    <w:p w14:paraId="5BB53606" w14:textId="77777777" w:rsidR="00F65C10" w:rsidRPr="00A008CC" w:rsidRDefault="00F65C10" w:rsidP="00A008CC">
      <w:pPr>
        <w:rPr>
          <w:rFonts w:ascii="Arial" w:hAnsi="Arial" w:cs="Arial"/>
          <w:b/>
          <w:bCs/>
          <w:color w:val="000000" w:themeColor="text1"/>
          <w:sz w:val="22"/>
          <w:szCs w:val="22"/>
        </w:rPr>
      </w:pPr>
    </w:p>
    <w:p w14:paraId="0D3FDC6B" w14:textId="77777777" w:rsidR="00A008CC" w:rsidRPr="00A008CC" w:rsidRDefault="00A008CC" w:rsidP="00A008CC">
      <w:pPr>
        <w:rPr>
          <w:rFonts w:ascii="Arial" w:hAnsi="Arial" w:cs="Arial"/>
          <w:color w:val="000000" w:themeColor="text1"/>
          <w:sz w:val="22"/>
          <w:szCs w:val="22"/>
        </w:rPr>
      </w:pPr>
      <w:r w:rsidRPr="00A008CC">
        <w:rPr>
          <w:rFonts w:ascii="Arial" w:hAnsi="Arial" w:cs="Arial"/>
          <w:color w:val="000000" w:themeColor="text1"/>
          <w:sz w:val="22"/>
          <w:szCs w:val="22"/>
        </w:rPr>
        <w:t>We want to keep the conversation moving toward its goal and through the distinct phases of the discussion. It will help to designate a group member to keep track of time. If groups choose to have a timekeeper, they should rotate the role within the group.</w:t>
      </w:r>
    </w:p>
    <w:p w14:paraId="65F7A9FE" w14:textId="77777777" w:rsidR="00A008CC" w:rsidRPr="00A008CC" w:rsidRDefault="00A008CC" w:rsidP="00A008CC">
      <w:pPr>
        <w:numPr>
          <w:ilvl w:val="0"/>
          <w:numId w:val="7"/>
        </w:numPr>
        <w:rPr>
          <w:rFonts w:ascii="Arial" w:hAnsi="Arial" w:cs="Arial"/>
          <w:color w:val="000000" w:themeColor="text1"/>
          <w:sz w:val="22"/>
          <w:szCs w:val="22"/>
        </w:rPr>
      </w:pPr>
      <w:r w:rsidRPr="00A008CC">
        <w:rPr>
          <w:rFonts w:ascii="Arial" w:hAnsi="Arial" w:cs="Arial"/>
          <w:color w:val="000000" w:themeColor="text1"/>
          <w:sz w:val="22"/>
          <w:szCs w:val="22"/>
        </w:rPr>
        <w:t>We commit to keep track of time and to use our group time wisely.</w:t>
      </w:r>
    </w:p>
    <w:p w14:paraId="69416D28" w14:textId="77777777" w:rsidR="00A008CC" w:rsidRPr="00A008CC" w:rsidRDefault="00A008CC" w:rsidP="00A008CC">
      <w:pPr>
        <w:rPr>
          <w:rFonts w:ascii="Arial" w:hAnsi="Arial" w:cs="Arial"/>
          <w:color w:val="000000" w:themeColor="text1"/>
          <w:sz w:val="22"/>
          <w:szCs w:val="22"/>
        </w:rPr>
      </w:pPr>
    </w:p>
    <w:p w14:paraId="2BF7958C" w14:textId="77777777" w:rsidR="00F65C10" w:rsidRDefault="00F65C10">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0E05895A" w14:textId="601F4DC6" w:rsidR="00A008CC" w:rsidRDefault="00A008CC" w:rsidP="00A008CC">
      <w:pPr>
        <w:rPr>
          <w:rFonts w:ascii="Arial" w:hAnsi="Arial" w:cs="Arial"/>
          <w:b/>
          <w:bCs/>
          <w:color w:val="000000" w:themeColor="text1"/>
          <w:sz w:val="22"/>
          <w:szCs w:val="22"/>
        </w:rPr>
      </w:pPr>
      <w:r w:rsidRPr="00A008CC">
        <w:rPr>
          <w:rFonts w:ascii="Arial" w:hAnsi="Arial" w:cs="Arial"/>
          <w:b/>
          <w:bCs/>
          <w:color w:val="000000" w:themeColor="text1"/>
          <w:sz w:val="22"/>
          <w:szCs w:val="22"/>
        </w:rPr>
        <w:lastRenderedPageBreak/>
        <w:t>Commitment #5: To Talk about What’s Not Working</w:t>
      </w:r>
    </w:p>
    <w:p w14:paraId="0F30064B" w14:textId="77777777" w:rsidR="00F65C10" w:rsidRPr="00A008CC" w:rsidRDefault="00F65C10" w:rsidP="00A008CC">
      <w:pPr>
        <w:rPr>
          <w:rFonts w:ascii="Arial" w:hAnsi="Arial" w:cs="Arial"/>
          <w:b/>
          <w:bCs/>
          <w:color w:val="000000" w:themeColor="text1"/>
          <w:sz w:val="22"/>
          <w:szCs w:val="22"/>
        </w:rPr>
      </w:pPr>
    </w:p>
    <w:p w14:paraId="0572F1CE" w14:textId="77777777" w:rsidR="00A008CC" w:rsidRPr="00A008CC" w:rsidRDefault="00A008CC" w:rsidP="00A008CC">
      <w:pPr>
        <w:rPr>
          <w:rFonts w:ascii="Arial" w:hAnsi="Arial" w:cs="Arial"/>
          <w:color w:val="000000" w:themeColor="text1"/>
          <w:sz w:val="22"/>
          <w:szCs w:val="22"/>
        </w:rPr>
      </w:pPr>
      <w:r w:rsidRPr="00A008CC">
        <w:rPr>
          <w:rFonts w:ascii="Arial" w:hAnsi="Arial" w:cs="Arial"/>
          <w:color w:val="000000" w:themeColor="text1"/>
          <w:sz w:val="22"/>
          <w:szCs w:val="22"/>
        </w:rPr>
        <w:t xml:space="preserve">This commitment invests everyone in the group with the responsibility for speaking up when the group finds itself stuck or off-track. </w:t>
      </w:r>
    </w:p>
    <w:p w14:paraId="25B3107A" w14:textId="77777777" w:rsidR="00A008CC" w:rsidRPr="00A008CC" w:rsidRDefault="00A008CC" w:rsidP="00A008CC">
      <w:pPr>
        <w:rPr>
          <w:rFonts w:ascii="Arial" w:hAnsi="Arial" w:cs="Arial"/>
          <w:color w:val="000000" w:themeColor="text1"/>
          <w:sz w:val="22"/>
          <w:szCs w:val="22"/>
        </w:rPr>
      </w:pPr>
    </w:p>
    <w:p w14:paraId="618BEB57" w14:textId="77777777" w:rsidR="00A008CC" w:rsidRPr="00A008CC" w:rsidRDefault="00A008CC" w:rsidP="00A008CC">
      <w:pPr>
        <w:numPr>
          <w:ilvl w:val="0"/>
          <w:numId w:val="5"/>
        </w:numPr>
        <w:rPr>
          <w:rFonts w:ascii="Arial" w:hAnsi="Arial" w:cs="Arial"/>
          <w:color w:val="000000" w:themeColor="text1"/>
          <w:sz w:val="22"/>
          <w:szCs w:val="22"/>
        </w:rPr>
      </w:pPr>
      <w:r w:rsidRPr="00A008CC">
        <w:rPr>
          <w:rFonts w:ascii="Arial" w:hAnsi="Arial" w:cs="Arial"/>
          <w:color w:val="000000" w:themeColor="text1"/>
          <w:sz w:val="22"/>
          <w:szCs w:val="22"/>
        </w:rPr>
        <w:t>We agree to speak up and to talk about the following when we notice them happening:</w:t>
      </w:r>
    </w:p>
    <w:p w14:paraId="4FD04C56" w14:textId="77777777" w:rsidR="00A008CC" w:rsidRPr="00A008CC" w:rsidRDefault="00A008CC" w:rsidP="00A008CC">
      <w:pPr>
        <w:numPr>
          <w:ilvl w:val="0"/>
          <w:numId w:val="8"/>
        </w:numPr>
        <w:rPr>
          <w:rFonts w:ascii="Arial" w:hAnsi="Arial" w:cs="Arial"/>
          <w:color w:val="000000" w:themeColor="text1"/>
          <w:sz w:val="22"/>
          <w:szCs w:val="22"/>
        </w:rPr>
      </w:pPr>
      <w:r w:rsidRPr="00A008CC">
        <w:rPr>
          <w:rFonts w:ascii="Arial" w:hAnsi="Arial" w:cs="Arial"/>
          <w:color w:val="000000" w:themeColor="text1"/>
          <w:sz w:val="22"/>
          <w:szCs w:val="22"/>
        </w:rPr>
        <w:t>When our conversation gets off-topic</w:t>
      </w:r>
    </w:p>
    <w:p w14:paraId="050D5005" w14:textId="77777777" w:rsidR="00A008CC" w:rsidRPr="00A008CC" w:rsidRDefault="00A008CC" w:rsidP="00A008CC">
      <w:pPr>
        <w:numPr>
          <w:ilvl w:val="0"/>
          <w:numId w:val="8"/>
        </w:numPr>
        <w:rPr>
          <w:rFonts w:ascii="Arial" w:hAnsi="Arial" w:cs="Arial"/>
          <w:color w:val="000000" w:themeColor="text1"/>
          <w:sz w:val="22"/>
          <w:szCs w:val="22"/>
        </w:rPr>
      </w:pPr>
      <w:r w:rsidRPr="00A008CC">
        <w:rPr>
          <w:rFonts w:ascii="Arial" w:hAnsi="Arial" w:cs="Arial"/>
          <w:color w:val="000000" w:themeColor="text1"/>
          <w:sz w:val="22"/>
          <w:szCs w:val="22"/>
        </w:rPr>
        <w:t>When there is prolonged, unbalanced participation</w:t>
      </w:r>
    </w:p>
    <w:p w14:paraId="6AC37BF2" w14:textId="77777777" w:rsidR="00A008CC" w:rsidRPr="00A008CC" w:rsidRDefault="00A008CC" w:rsidP="00A008CC">
      <w:pPr>
        <w:numPr>
          <w:ilvl w:val="0"/>
          <w:numId w:val="8"/>
        </w:numPr>
        <w:rPr>
          <w:rFonts w:ascii="Arial" w:hAnsi="Arial" w:cs="Arial"/>
          <w:color w:val="000000" w:themeColor="text1"/>
          <w:sz w:val="22"/>
          <w:szCs w:val="22"/>
        </w:rPr>
      </w:pPr>
      <w:r w:rsidRPr="00A008CC">
        <w:rPr>
          <w:rFonts w:ascii="Arial" w:hAnsi="Arial" w:cs="Arial"/>
          <w:color w:val="000000" w:themeColor="text1"/>
          <w:sz w:val="22"/>
          <w:szCs w:val="22"/>
        </w:rPr>
        <w:t>When we are stuck and feel like the conversation is going nowhere</w:t>
      </w:r>
    </w:p>
    <w:p w14:paraId="6876F297" w14:textId="77777777" w:rsidR="00A008CC" w:rsidRPr="00A008CC" w:rsidRDefault="00A008CC" w:rsidP="00A008CC">
      <w:pPr>
        <w:numPr>
          <w:ilvl w:val="0"/>
          <w:numId w:val="8"/>
        </w:numPr>
        <w:rPr>
          <w:rFonts w:ascii="Arial" w:hAnsi="Arial" w:cs="Arial"/>
          <w:color w:val="000000" w:themeColor="text1"/>
          <w:sz w:val="22"/>
          <w:szCs w:val="22"/>
        </w:rPr>
      </w:pPr>
      <w:r w:rsidRPr="00A008CC">
        <w:rPr>
          <w:rFonts w:ascii="Arial" w:hAnsi="Arial" w:cs="Arial"/>
          <w:color w:val="000000" w:themeColor="text1"/>
          <w:sz w:val="22"/>
          <w:szCs w:val="22"/>
        </w:rPr>
        <w:t>When we are generic or overly agreeable</w:t>
      </w:r>
    </w:p>
    <w:p w14:paraId="3645787A" w14:textId="77777777" w:rsidR="00A008CC" w:rsidRPr="00A008CC" w:rsidRDefault="00A008CC" w:rsidP="00A008CC">
      <w:pPr>
        <w:numPr>
          <w:ilvl w:val="0"/>
          <w:numId w:val="8"/>
        </w:numPr>
        <w:rPr>
          <w:rFonts w:ascii="Arial" w:hAnsi="Arial" w:cs="Arial"/>
          <w:color w:val="000000" w:themeColor="text1"/>
          <w:sz w:val="22"/>
          <w:szCs w:val="22"/>
        </w:rPr>
      </w:pPr>
      <w:r w:rsidRPr="00A008CC">
        <w:rPr>
          <w:rFonts w:ascii="Arial" w:hAnsi="Arial" w:cs="Arial"/>
          <w:color w:val="000000" w:themeColor="text1"/>
          <w:sz w:val="22"/>
          <w:szCs w:val="22"/>
        </w:rPr>
        <w:t>When our behavior is not matching our commitments</w:t>
      </w:r>
    </w:p>
    <w:p w14:paraId="222BB032" w14:textId="77777777" w:rsidR="00A008CC" w:rsidRPr="00A008CC" w:rsidRDefault="00A008CC" w:rsidP="00A008CC">
      <w:pPr>
        <w:rPr>
          <w:rFonts w:ascii="Arial" w:hAnsi="Arial" w:cs="Arial"/>
          <w:color w:val="000000" w:themeColor="text1"/>
          <w:sz w:val="22"/>
          <w:szCs w:val="22"/>
        </w:rPr>
      </w:pPr>
    </w:p>
    <w:p w14:paraId="7557454F" w14:textId="77777777" w:rsidR="00F65C10" w:rsidRDefault="00F65C10" w:rsidP="00A008CC">
      <w:pPr>
        <w:rPr>
          <w:rFonts w:ascii="Arial" w:hAnsi="Arial" w:cs="Arial"/>
          <w:b/>
          <w:bCs/>
          <w:color w:val="000000" w:themeColor="text1"/>
          <w:sz w:val="22"/>
          <w:szCs w:val="22"/>
        </w:rPr>
      </w:pPr>
    </w:p>
    <w:p w14:paraId="011339C5" w14:textId="5430F5EC" w:rsidR="00A008CC" w:rsidRDefault="00A008CC" w:rsidP="00A008CC">
      <w:pPr>
        <w:rPr>
          <w:rFonts w:ascii="Arial" w:hAnsi="Arial" w:cs="Arial"/>
          <w:b/>
          <w:bCs/>
          <w:color w:val="000000" w:themeColor="text1"/>
          <w:sz w:val="22"/>
          <w:szCs w:val="22"/>
        </w:rPr>
      </w:pPr>
      <w:r w:rsidRPr="00A008CC">
        <w:rPr>
          <w:rFonts w:ascii="Arial" w:hAnsi="Arial" w:cs="Arial"/>
          <w:b/>
          <w:bCs/>
          <w:color w:val="000000" w:themeColor="text1"/>
          <w:sz w:val="22"/>
          <w:szCs w:val="22"/>
        </w:rPr>
        <w:t>Commitment #6: Avoid or Decide to Incorporate Side-Conversations</w:t>
      </w:r>
    </w:p>
    <w:p w14:paraId="59E5A4AA" w14:textId="77777777" w:rsidR="00F65C10" w:rsidRPr="00A008CC" w:rsidRDefault="00F65C10" w:rsidP="00A008CC">
      <w:pPr>
        <w:rPr>
          <w:rFonts w:ascii="Arial" w:hAnsi="Arial" w:cs="Arial"/>
          <w:b/>
          <w:bCs/>
          <w:color w:val="000000" w:themeColor="text1"/>
          <w:sz w:val="22"/>
          <w:szCs w:val="22"/>
        </w:rPr>
      </w:pPr>
    </w:p>
    <w:p w14:paraId="599BF89B" w14:textId="77777777" w:rsidR="00A008CC" w:rsidRPr="00A008CC" w:rsidRDefault="00A008CC" w:rsidP="00A008CC">
      <w:pPr>
        <w:numPr>
          <w:ilvl w:val="0"/>
          <w:numId w:val="9"/>
        </w:numPr>
        <w:rPr>
          <w:rFonts w:ascii="Arial" w:hAnsi="Arial" w:cs="Arial"/>
          <w:color w:val="000000" w:themeColor="text1"/>
          <w:sz w:val="22"/>
          <w:szCs w:val="22"/>
        </w:rPr>
      </w:pPr>
      <w:r w:rsidRPr="00A008CC">
        <w:rPr>
          <w:rFonts w:ascii="Arial" w:hAnsi="Arial" w:cs="Arial"/>
          <w:color w:val="000000" w:themeColor="text1"/>
          <w:sz w:val="22"/>
          <w:szCs w:val="22"/>
        </w:rPr>
        <w:t xml:space="preserve">When we notice a side-conversation has developed, we commit to pausing to address it. If it’s an important topic, relevant to the group discussion, we will bring it to the group to decide how we might incorporate it into our group conversation. If it is </w:t>
      </w:r>
      <w:proofErr w:type="gramStart"/>
      <w:r w:rsidRPr="00A008CC">
        <w:rPr>
          <w:rFonts w:ascii="Arial" w:hAnsi="Arial" w:cs="Arial"/>
          <w:color w:val="000000" w:themeColor="text1"/>
          <w:sz w:val="22"/>
          <w:szCs w:val="22"/>
        </w:rPr>
        <w:t>off-topic</w:t>
      </w:r>
      <w:proofErr w:type="gramEnd"/>
      <w:r w:rsidRPr="00A008CC">
        <w:rPr>
          <w:rFonts w:ascii="Arial" w:hAnsi="Arial" w:cs="Arial"/>
          <w:color w:val="000000" w:themeColor="text1"/>
          <w:sz w:val="22"/>
          <w:szCs w:val="22"/>
        </w:rPr>
        <w:t>, we commit to returning our attention to the entire group and the topic at hand.</w:t>
      </w:r>
    </w:p>
    <w:p w14:paraId="4F9D3B6F" w14:textId="77777777" w:rsidR="00A008CC" w:rsidRPr="00A008CC" w:rsidRDefault="00A008CC" w:rsidP="00A008CC">
      <w:pPr>
        <w:rPr>
          <w:rFonts w:ascii="Arial" w:hAnsi="Arial" w:cs="Arial"/>
          <w:color w:val="000000" w:themeColor="text1"/>
          <w:sz w:val="22"/>
          <w:szCs w:val="22"/>
        </w:rPr>
      </w:pPr>
    </w:p>
    <w:p w14:paraId="2B83D0B5" w14:textId="77777777" w:rsidR="00F65C10" w:rsidRDefault="00F65C10" w:rsidP="00A008CC">
      <w:pPr>
        <w:rPr>
          <w:rFonts w:ascii="Arial" w:hAnsi="Arial" w:cs="Arial"/>
          <w:b/>
          <w:bCs/>
          <w:color w:val="000000" w:themeColor="text1"/>
          <w:sz w:val="22"/>
          <w:szCs w:val="22"/>
        </w:rPr>
      </w:pPr>
    </w:p>
    <w:p w14:paraId="5DFDF08E" w14:textId="300ADB17" w:rsidR="00A008CC" w:rsidRDefault="00A008CC" w:rsidP="00A008CC">
      <w:pPr>
        <w:rPr>
          <w:rFonts w:ascii="Arial" w:hAnsi="Arial" w:cs="Arial"/>
          <w:b/>
          <w:bCs/>
          <w:color w:val="000000" w:themeColor="text1"/>
          <w:sz w:val="22"/>
          <w:szCs w:val="22"/>
        </w:rPr>
      </w:pPr>
      <w:r w:rsidRPr="00A008CC">
        <w:rPr>
          <w:rFonts w:ascii="Arial" w:hAnsi="Arial" w:cs="Arial"/>
          <w:b/>
          <w:bCs/>
          <w:color w:val="000000" w:themeColor="text1"/>
          <w:sz w:val="22"/>
          <w:szCs w:val="22"/>
        </w:rPr>
        <w:t>Commitment #7: Coming Prepared</w:t>
      </w:r>
    </w:p>
    <w:p w14:paraId="26336E31" w14:textId="77777777" w:rsidR="00F65C10" w:rsidRPr="00A008CC" w:rsidRDefault="00F65C10" w:rsidP="00A008CC">
      <w:pPr>
        <w:rPr>
          <w:rFonts w:ascii="Arial" w:hAnsi="Arial" w:cs="Arial"/>
          <w:b/>
          <w:bCs/>
          <w:color w:val="000000" w:themeColor="text1"/>
          <w:sz w:val="22"/>
          <w:szCs w:val="22"/>
        </w:rPr>
      </w:pPr>
    </w:p>
    <w:p w14:paraId="7202729E" w14:textId="4E706F90" w:rsidR="00A008CC" w:rsidRPr="00A008CC" w:rsidRDefault="00A008CC" w:rsidP="00A008CC">
      <w:pPr>
        <w:numPr>
          <w:ilvl w:val="0"/>
          <w:numId w:val="9"/>
        </w:numPr>
        <w:rPr>
          <w:rFonts w:ascii="Arial" w:hAnsi="Arial" w:cs="Arial"/>
          <w:color w:val="000000" w:themeColor="text1"/>
          <w:sz w:val="22"/>
          <w:szCs w:val="22"/>
        </w:rPr>
      </w:pPr>
      <w:r w:rsidRPr="00A008CC">
        <w:rPr>
          <w:rFonts w:ascii="Arial" w:hAnsi="Arial" w:cs="Arial"/>
          <w:color w:val="000000" w:themeColor="text1"/>
          <w:sz w:val="22"/>
          <w:szCs w:val="22"/>
        </w:rPr>
        <w:t xml:space="preserve">The quality of our conversation depends on every member of the group </w:t>
      </w:r>
      <w:r w:rsidR="00F93BB7">
        <w:rPr>
          <w:rFonts w:ascii="Arial" w:hAnsi="Arial" w:cs="Arial"/>
          <w:color w:val="000000" w:themeColor="text1"/>
          <w:sz w:val="22"/>
          <w:szCs w:val="22"/>
        </w:rPr>
        <w:t>being</w:t>
      </w:r>
      <w:r w:rsidRPr="00A008CC">
        <w:rPr>
          <w:rFonts w:ascii="Arial" w:hAnsi="Arial" w:cs="Arial"/>
          <w:color w:val="000000" w:themeColor="text1"/>
          <w:sz w:val="22"/>
          <w:szCs w:val="22"/>
        </w:rPr>
        <w:t xml:space="preserve"> informed and ready for the conversation. We commit to coming to each class</w:t>
      </w:r>
      <w:r w:rsidR="00F93BB7">
        <w:rPr>
          <w:rFonts w:ascii="Arial" w:hAnsi="Arial" w:cs="Arial"/>
          <w:color w:val="000000" w:themeColor="text1"/>
          <w:sz w:val="22"/>
          <w:szCs w:val="22"/>
        </w:rPr>
        <w:t>,</w:t>
      </w:r>
      <w:r w:rsidRPr="00A008CC">
        <w:rPr>
          <w:rFonts w:ascii="Arial" w:hAnsi="Arial" w:cs="Arial"/>
          <w:color w:val="000000" w:themeColor="text1"/>
          <w:sz w:val="22"/>
          <w:szCs w:val="22"/>
        </w:rPr>
        <w:t xml:space="preserve"> having completed any Zoom preps, reading, or other assignments needed to have a meaningful discussion or complete our assigned project or task.</w:t>
      </w:r>
    </w:p>
    <w:p w14:paraId="1569C2A6" w14:textId="14A2618D" w:rsidR="00DB668C" w:rsidRPr="0030428F" w:rsidRDefault="00DB668C" w:rsidP="00A008CC">
      <w:pPr>
        <w:rPr>
          <w:color w:val="000000" w:themeColor="text1"/>
        </w:rPr>
      </w:pPr>
    </w:p>
    <w:sectPr w:rsidR="00DB668C" w:rsidRPr="0030428F" w:rsidSect="00E43BDD">
      <w:headerReference w:type="default" r:id="rId7"/>
      <w:footerReference w:type="default" r:id="rId8"/>
      <w:pgSz w:w="12240" w:h="15840"/>
      <w:pgMar w:top="1780" w:right="1440" w:bottom="749" w:left="994" w:header="648"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2761A" w14:textId="77777777" w:rsidR="0083726C" w:rsidRDefault="0083726C" w:rsidP="003A7848">
      <w:r>
        <w:separator/>
      </w:r>
    </w:p>
  </w:endnote>
  <w:endnote w:type="continuationSeparator" w:id="0">
    <w:p w14:paraId="5F0F3A32" w14:textId="77777777" w:rsidR="0083726C" w:rsidRDefault="0083726C" w:rsidP="003A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D149" w14:textId="77777777" w:rsidR="00842121" w:rsidRDefault="00842121" w:rsidP="00842121">
    <w:pPr>
      <w:pStyle w:val="Footer"/>
      <w:rPr>
        <w:sz w:val="20"/>
        <w:szCs w:val="20"/>
      </w:rPr>
    </w:pPr>
  </w:p>
  <w:p w14:paraId="73E691EE" w14:textId="3870D956" w:rsidR="00842121" w:rsidRPr="00842121" w:rsidRDefault="00FA48EF" w:rsidP="00842121">
    <w:pPr>
      <w:pStyle w:val="Footer"/>
      <w:rPr>
        <w:sz w:val="20"/>
        <w:szCs w:val="20"/>
      </w:rPr>
    </w:pPr>
    <w:hyperlink r:id="rId1" w:history="1">
      <w:r w:rsidR="00842121" w:rsidRPr="00842121">
        <w:rPr>
          <w:rStyle w:val="Hyperlink"/>
          <w:sz w:val="20"/>
          <w:szCs w:val="20"/>
        </w:rPr>
        <w:t>https://excellentonlineteaching.com/online-teaching-with-zoom-resources/</w:t>
      </w:r>
    </w:hyperlink>
  </w:p>
  <w:p w14:paraId="1680F8F3" w14:textId="4840AAD5" w:rsidR="007C32BB" w:rsidRPr="00842121" w:rsidRDefault="007C32BB" w:rsidP="0084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2AF7B" w14:textId="77777777" w:rsidR="0083726C" w:rsidRDefault="0083726C" w:rsidP="003A7848">
      <w:r>
        <w:separator/>
      </w:r>
    </w:p>
  </w:footnote>
  <w:footnote w:type="continuationSeparator" w:id="0">
    <w:p w14:paraId="34344BF8" w14:textId="77777777" w:rsidR="0083726C" w:rsidRDefault="0083726C" w:rsidP="003A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22354" w14:textId="0DCC0488" w:rsidR="003A7848" w:rsidRDefault="007C32BB" w:rsidP="00921A79">
    <w:pPr>
      <w:pStyle w:val="Header"/>
      <w:ind w:right="-630"/>
      <w:jc w:val="right"/>
    </w:pPr>
    <w:r>
      <w:rPr>
        <w:noProof/>
      </w:rPr>
      <w:drawing>
        <wp:inline distT="0" distB="0" distL="0" distR="0" wp14:anchorId="66D67C97" wp14:editId="0E52E170">
          <wp:extent cx="1290190" cy="688101"/>
          <wp:effectExtent l="0" t="0" r="5715" b="0"/>
          <wp:docPr id="1" name="Picture 1" descr="Excellent Online Teaching Logo&#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cellent Online Teaching Logo&#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362027" cy="726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FB5E3B"/>
    <w:multiLevelType w:val="hybridMultilevel"/>
    <w:tmpl w:val="28EAE7AE"/>
    <w:lvl w:ilvl="0" w:tplc="00000065">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01020"/>
    <w:multiLevelType w:val="hybridMultilevel"/>
    <w:tmpl w:val="78D4EBAC"/>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953A5"/>
    <w:multiLevelType w:val="hybridMultilevel"/>
    <w:tmpl w:val="352EB0C2"/>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597E0B"/>
    <w:multiLevelType w:val="hybridMultilevel"/>
    <w:tmpl w:val="C100A518"/>
    <w:lvl w:ilvl="0" w:tplc="0044A7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D6684"/>
    <w:multiLevelType w:val="hybridMultilevel"/>
    <w:tmpl w:val="202484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6373C4"/>
    <w:multiLevelType w:val="hybridMultilevel"/>
    <w:tmpl w:val="EADCB3E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0"/>
  </w:num>
  <w:num w:numId="3">
    <w:abstractNumId w:val="1"/>
  </w:num>
  <w:num w:numId="4">
    <w:abstractNumId w:val="2"/>
  </w:num>
  <w:num w:numId="5">
    <w:abstractNumId w:val="3"/>
  </w:num>
  <w:num w:numId="6">
    <w:abstractNumId w:val="6"/>
  </w:num>
  <w:num w:numId="7">
    <w:abstractNumId w:val="5"/>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8C"/>
    <w:rsid w:val="00034E7D"/>
    <w:rsid w:val="000F215B"/>
    <w:rsid w:val="001112B7"/>
    <w:rsid w:val="00186BB9"/>
    <w:rsid w:val="001E7F8F"/>
    <w:rsid w:val="001F583C"/>
    <w:rsid w:val="001F664D"/>
    <w:rsid w:val="00233E72"/>
    <w:rsid w:val="0023781F"/>
    <w:rsid w:val="0030428F"/>
    <w:rsid w:val="00345830"/>
    <w:rsid w:val="00376871"/>
    <w:rsid w:val="003A7848"/>
    <w:rsid w:val="00402079"/>
    <w:rsid w:val="00497340"/>
    <w:rsid w:val="004D2C3B"/>
    <w:rsid w:val="00526A81"/>
    <w:rsid w:val="00527B85"/>
    <w:rsid w:val="00530B53"/>
    <w:rsid w:val="00534DCE"/>
    <w:rsid w:val="00545748"/>
    <w:rsid w:val="005C2B48"/>
    <w:rsid w:val="005C2F78"/>
    <w:rsid w:val="005D0AED"/>
    <w:rsid w:val="006249CF"/>
    <w:rsid w:val="00652AAF"/>
    <w:rsid w:val="00660622"/>
    <w:rsid w:val="006F4AC4"/>
    <w:rsid w:val="00743725"/>
    <w:rsid w:val="007459BD"/>
    <w:rsid w:val="0075746D"/>
    <w:rsid w:val="007617F3"/>
    <w:rsid w:val="00771218"/>
    <w:rsid w:val="00784377"/>
    <w:rsid w:val="007C32BB"/>
    <w:rsid w:val="0083726C"/>
    <w:rsid w:val="00841EB9"/>
    <w:rsid w:val="00842121"/>
    <w:rsid w:val="00854F71"/>
    <w:rsid w:val="008647F7"/>
    <w:rsid w:val="0089349D"/>
    <w:rsid w:val="008A768B"/>
    <w:rsid w:val="008D3F89"/>
    <w:rsid w:val="008E34CE"/>
    <w:rsid w:val="0091242B"/>
    <w:rsid w:val="00921A79"/>
    <w:rsid w:val="009C750B"/>
    <w:rsid w:val="009F68F1"/>
    <w:rsid w:val="00A008CC"/>
    <w:rsid w:val="00A50208"/>
    <w:rsid w:val="00A648F6"/>
    <w:rsid w:val="00A64E70"/>
    <w:rsid w:val="00A96328"/>
    <w:rsid w:val="00B26B9A"/>
    <w:rsid w:val="00B720E9"/>
    <w:rsid w:val="00B733A8"/>
    <w:rsid w:val="00BE3D15"/>
    <w:rsid w:val="00C1006A"/>
    <w:rsid w:val="00C43307"/>
    <w:rsid w:val="00CA483A"/>
    <w:rsid w:val="00D715B0"/>
    <w:rsid w:val="00D86E3F"/>
    <w:rsid w:val="00DB668C"/>
    <w:rsid w:val="00DC1264"/>
    <w:rsid w:val="00DE2236"/>
    <w:rsid w:val="00E0707A"/>
    <w:rsid w:val="00E43BDD"/>
    <w:rsid w:val="00E64134"/>
    <w:rsid w:val="00E9668C"/>
    <w:rsid w:val="00EB3863"/>
    <w:rsid w:val="00EB3D8A"/>
    <w:rsid w:val="00F65C10"/>
    <w:rsid w:val="00F75517"/>
    <w:rsid w:val="00F93BB7"/>
    <w:rsid w:val="00FF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84429"/>
  <w15:chartTrackingRefBased/>
  <w15:docId w15:val="{94747EE6-75AB-C245-88C5-546E27AF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F71"/>
    <w:rPr>
      <w:color w:val="0563C1" w:themeColor="hyperlink"/>
      <w:u w:val="single"/>
    </w:rPr>
  </w:style>
  <w:style w:type="character" w:styleId="UnresolvedMention">
    <w:name w:val="Unresolved Mention"/>
    <w:basedOn w:val="DefaultParagraphFont"/>
    <w:uiPriority w:val="99"/>
    <w:semiHidden/>
    <w:unhideWhenUsed/>
    <w:rsid w:val="00854F71"/>
    <w:rPr>
      <w:color w:val="605E5C"/>
      <w:shd w:val="clear" w:color="auto" w:fill="E1DFDD"/>
    </w:rPr>
  </w:style>
  <w:style w:type="paragraph" w:styleId="ListParagraph">
    <w:name w:val="List Paragraph"/>
    <w:basedOn w:val="Normal"/>
    <w:uiPriority w:val="34"/>
    <w:qFormat/>
    <w:rsid w:val="00854F71"/>
    <w:pPr>
      <w:ind w:left="720"/>
      <w:contextualSpacing/>
    </w:pPr>
  </w:style>
  <w:style w:type="paragraph" w:styleId="Header">
    <w:name w:val="header"/>
    <w:basedOn w:val="Normal"/>
    <w:link w:val="HeaderChar"/>
    <w:uiPriority w:val="99"/>
    <w:unhideWhenUsed/>
    <w:rsid w:val="003A7848"/>
    <w:pPr>
      <w:tabs>
        <w:tab w:val="center" w:pos="4680"/>
        <w:tab w:val="right" w:pos="9360"/>
      </w:tabs>
    </w:pPr>
  </w:style>
  <w:style w:type="character" w:customStyle="1" w:styleId="HeaderChar">
    <w:name w:val="Header Char"/>
    <w:basedOn w:val="DefaultParagraphFont"/>
    <w:link w:val="Header"/>
    <w:uiPriority w:val="99"/>
    <w:rsid w:val="003A7848"/>
  </w:style>
  <w:style w:type="paragraph" w:styleId="Footer">
    <w:name w:val="footer"/>
    <w:basedOn w:val="Normal"/>
    <w:link w:val="FooterChar"/>
    <w:uiPriority w:val="99"/>
    <w:unhideWhenUsed/>
    <w:rsid w:val="003A7848"/>
    <w:pPr>
      <w:tabs>
        <w:tab w:val="center" w:pos="4680"/>
        <w:tab w:val="right" w:pos="9360"/>
      </w:tabs>
    </w:pPr>
  </w:style>
  <w:style w:type="character" w:customStyle="1" w:styleId="FooterChar">
    <w:name w:val="Footer Char"/>
    <w:basedOn w:val="DefaultParagraphFont"/>
    <w:link w:val="Footer"/>
    <w:uiPriority w:val="99"/>
    <w:rsid w:val="003A7848"/>
  </w:style>
  <w:style w:type="paragraph" w:styleId="FootnoteText">
    <w:name w:val="footnote text"/>
    <w:basedOn w:val="Normal"/>
    <w:link w:val="FootnoteTextChar"/>
    <w:uiPriority w:val="99"/>
    <w:semiHidden/>
    <w:unhideWhenUsed/>
    <w:rsid w:val="00842121"/>
    <w:rPr>
      <w:sz w:val="20"/>
      <w:szCs w:val="20"/>
    </w:rPr>
  </w:style>
  <w:style w:type="character" w:customStyle="1" w:styleId="FootnoteTextChar">
    <w:name w:val="Footnote Text Char"/>
    <w:basedOn w:val="DefaultParagraphFont"/>
    <w:link w:val="FootnoteText"/>
    <w:uiPriority w:val="99"/>
    <w:semiHidden/>
    <w:rsid w:val="00842121"/>
    <w:rPr>
      <w:sz w:val="20"/>
      <w:szCs w:val="20"/>
    </w:rPr>
  </w:style>
  <w:style w:type="character" w:styleId="FootnoteReference">
    <w:name w:val="footnote reference"/>
    <w:basedOn w:val="DefaultParagraphFont"/>
    <w:uiPriority w:val="99"/>
    <w:semiHidden/>
    <w:unhideWhenUsed/>
    <w:rsid w:val="00842121"/>
    <w:rPr>
      <w:vertAlign w:val="superscript"/>
    </w:rPr>
  </w:style>
  <w:style w:type="character" w:styleId="FollowedHyperlink">
    <w:name w:val="FollowedHyperlink"/>
    <w:basedOn w:val="DefaultParagraphFont"/>
    <w:uiPriority w:val="99"/>
    <w:semiHidden/>
    <w:unhideWhenUsed/>
    <w:rsid w:val="00842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67458">
      <w:bodyDiv w:val="1"/>
      <w:marLeft w:val="0"/>
      <w:marRight w:val="0"/>
      <w:marTop w:val="0"/>
      <w:marBottom w:val="0"/>
      <w:divBdr>
        <w:top w:val="none" w:sz="0" w:space="0" w:color="auto"/>
        <w:left w:val="none" w:sz="0" w:space="0" w:color="auto"/>
        <w:bottom w:val="none" w:sz="0" w:space="0" w:color="auto"/>
        <w:right w:val="none" w:sz="0" w:space="0" w:color="auto"/>
      </w:divBdr>
    </w:div>
    <w:div w:id="657810708">
      <w:bodyDiv w:val="1"/>
      <w:marLeft w:val="0"/>
      <w:marRight w:val="0"/>
      <w:marTop w:val="0"/>
      <w:marBottom w:val="0"/>
      <w:divBdr>
        <w:top w:val="none" w:sz="0" w:space="0" w:color="auto"/>
        <w:left w:val="none" w:sz="0" w:space="0" w:color="auto"/>
        <w:bottom w:val="none" w:sz="0" w:space="0" w:color="auto"/>
        <w:right w:val="none" w:sz="0" w:space="0" w:color="auto"/>
      </w:divBdr>
    </w:div>
    <w:div w:id="713189173">
      <w:bodyDiv w:val="1"/>
      <w:marLeft w:val="0"/>
      <w:marRight w:val="0"/>
      <w:marTop w:val="0"/>
      <w:marBottom w:val="0"/>
      <w:divBdr>
        <w:top w:val="none" w:sz="0" w:space="0" w:color="auto"/>
        <w:left w:val="none" w:sz="0" w:space="0" w:color="auto"/>
        <w:bottom w:val="none" w:sz="0" w:space="0" w:color="auto"/>
        <w:right w:val="none" w:sz="0" w:space="0" w:color="auto"/>
      </w:divBdr>
    </w:div>
    <w:div w:id="1318262343">
      <w:bodyDiv w:val="1"/>
      <w:marLeft w:val="0"/>
      <w:marRight w:val="0"/>
      <w:marTop w:val="0"/>
      <w:marBottom w:val="0"/>
      <w:divBdr>
        <w:top w:val="none" w:sz="0" w:space="0" w:color="auto"/>
        <w:left w:val="none" w:sz="0" w:space="0" w:color="auto"/>
        <w:bottom w:val="none" w:sz="0" w:space="0" w:color="auto"/>
        <w:right w:val="none" w:sz="0" w:space="0" w:color="auto"/>
      </w:divBdr>
    </w:div>
    <w:div w:id="1411073508">
      <w:bodyDiv w:val="1"/>
      <w:marLeft w:val="0"/>
      <w:marRight w:val="0"/>
      <w:marTop w:val="0"/>
      <w:marBottom w:val="0"/>
      <w:divBdr>
        <w:top w:val="none" w:sz="0" w:space="0" w:color="auto"/>
        <w:left w:val="none" w:sz="0" w:space="0" w:color="auto"/>
        <w:bottom w:val="none" w:sz="0" w:space="0" w:color="auto"/>
        <w:right w:val="none" w:sz="0" w:space="0" w:color="auto"/>
      </w:divBdr>
    </w:div>
    <w:div w:id="17136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xcellentonlineteaching.com/online-teaching-with-zoom-resour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xcellentonlineteac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1291F6-377A-B54B-8E85-114E38BD4603}">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Aaron</dc:creator>
  <cp:keywords/>
  <dc:description/>
  <cp:lastModifiedBy>Johnson, Aaron</cp:lastModifiedBy>
  <cp:revision>7</cp:revision>
  <dcterms:created xsi:type="dcterms:W3CDTF">2020-07-31T14:02:00Z</dcterms:created>
  <dcterms:modified xsi:type="dcterms:W3CDTF">2020-07-31T14:06:00Z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documentId_313</vt:lpwstr>
  </property>
</Properties>
</file>